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D20" w:rsidRPr="00BC433E" w:rsidRDefault="005C2D20" w:rsidP="005C2D20">
      <w:pPr>
        <w:jc w:val="center"/>
        <w:rPr>
          <w:rFonts w:ascii="Times New Roman" w:hAnsi="Times New Roman" w:cs="Times New Roman"/>
        </w:rPr>
      </w:pPr>
      <w:r w:rsidRPr="00BC433E">
        <w:rPr>
          <w:rFonts w:ascii="Times New Roman" w:hAnsi="Times New Roman" w:cs="Times New Roman"/>
        </w:rPr>
        <w:t>MŰVÉSZTELEPI ALKOTÓMŰHELY GYAKORLAT</w:t>
      </w:r>
    </w:p>
    <w:p w:rsidR="005C2D20" w:rsidRPr="00BC433E" w:rsidRDefault="005C2D20" w:rsidP="005C2D20">
      <w:pPr>
        <w:jc w:val="center"/>
        <w:rPr>
          <w:rFonts w:ascii="Times New Roman" w:hAnsi="Times New Roman" w:cs="Times New Roman"/>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3"/>
        <w:gridCol w:w="2569"/>
      </w:tblGrid>
      <w:tr w:rsidR="005C2D20" w:rsidRPr="00BC433E" w:rsidTr="00510025">
        <w:tc>
          <w:tcPr>
            <w:tcW w:w="7213" w:type="dxa"/>
            <w:tcBorders>
              <w:top w:val="single" w:sz="4" w:space="0" w:color="auto"/>
              <w:left w:val="single" w:sz="4" w:space="0" w:color="auto"/>
              <w:right w:val="single" w:sz="4" w:space="0" w:color="auto"/>
            </w:tcBorders>
            <w:shd w:val="clear" w:color="auto" w:fill="auto"/>
            <w:tcMar>
              <w:top w:w="57" w:type="dxa"/>
              <w:bottom w:w="57" w:type="dxa"/>
            </w:tcMar>
          </w:tcPr>
          <w:p w:rsidR="005C2D20" w:rsidRPr="00FB0259" w:rsidRDefault="005C2D20" w:rsidP="0020221F">
            <w:pPr>
              <w:suppressAutoHyphens/>
              <w:jc w:val="both"/>
              <w:rPr>
                <w:rFonts w:ascii="Times New Roman" w:hAnsi="Times New Roman" w:cs="Times New Roman"/>
                <w:b/>
                <w:i/>
                <w:sz w:val="24"/>
                <w:szCs w:val="24"/>
              </w:rPr>
            </w:pPr>
            <w:r w:rsidRPr="00FB0259">
              <w:rPr>
                <w:rFonts w:ascii="Times New Roman" w:hAnsi="Times New Roman" w:cs="Times New Roman"/>
                <w:b/>
                <w:sz w:val="24"/>
                <w:szCs w:val="24"/>
              </w:rPr>
              <w:t xml:space="preserve">Tantárgy neve: Művésztelepi alkotóműhely gyakorlat 1.-2. </w:t>
            </w:r>
          </w:p>
        </w:tc>
        <w:tc>
          <w:tcPr>
            <w:tcW w:w="2569" w:type="dxa"/>
            <w:tcBorders>
              <w:top w:val="single" w:sz="4" w:space="0" w:color="auto"/>
              <w:left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b/>
              </w:rPr>
            </w:pPr>
            <w:r w:rsidRPr="00BC433E">
              <w:rPr>
                <w:rFonts w:ascii="Times New Roman" w:hAnsi="Times New Roman" w:cs="Times New Roman"/>
              </w:rPr>
              <w:t xml:space="preserve">Kreditértéke: </w:t>
            </w:r>
            <w:r w:rsidRPr="005C2D20">
              <w:rPr>
                <w:rFonts w:ascii="Times New Roman" w:hAnsi="Times New Roman" w:cs="Times New Roman"/>
                <w:b/>
              </w:rPr>
              <w:t>0</w:t>
            </w:r>
            <w:r w:rsidRPr="00BC433E">
              <w:rPr>
                <w:rFonts w:ascii="Times New Roman" w:hAnsi="Times New Roman" w:cs="Times New Roman"/>
                <w:b/>
              </w:rPr>
              <w:t>x2</w:t>
            </w:r>
          </w:p>
        </w:tc>
      </w:tr>
      <w:tr w:rsidR="005C2D20" w:rsidRPr="00BC433E" w:rsidTr="00510025">
        <w:tc>
          <w:tcPr>
            <w:tcW w:w="978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b/>
              </w:rPr>
            </w:pPr>
            <w:r w:rsidRPr="00BC433E">
              <w:rPr>
                <w:rFonts w:ascii="Times New Roman" w:hAnsi="Times New Roman" w:cs="Times New Roman"/>
                <w:b/>
              </w:rPr>
              <w:t>A tantárgy elméleti vagy gyakorlati jellegének mértéke, „képzési karaktere”: 0/100 (kredit%)</w:t>
            </w:r>
          </w:p>
        </w:tc>
      </w:tr>
      <w:tr w:rsidR="005C2D20" w:rsidRPr="00BC433E" w:rsidTr="00510025">
        <w:tc>
          <w:tcPr>
            <w:tcW w:w="9782" w:type="dxa"/>
            <w:gridSpan w:val="2"/>
            <w:tcBorders>
              <w:top w:val="single" w:sz="4" w:space="0" w:color="auto"/>
              <w:left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rPr>
            </w:pPr>
            <w:r w:rsidRPr="00BC433E">
              <w:rPr>
                <w:rFonts w:ascii="Times New Roman" w:hAnsi="Times New Roman" w:cs="Times New Roman"/>
                <w:b/>
              </w:rPr>
              <w:t>A tanóra típusa:</w:t>
            </w:r>
            <w:r w:rsidRPr="00BC433E">
              <w:rPr>
                <w:rFonts w:ascii="Times New Roman" w:hAnsi="Times New Roman" w:cs="Times New Roman"/>
              </w:rPr>
              <w:t xml:space="preserve"> gyakorlat és </w:t>
            </w:r>
            <w:r w:rsidRPr="00BC433E">
              <w:rPr>
                <w:rFonts w:ascii="Times New Roman" w:hAnsi="Times New Roman" w:cs="Times New Roman"/>
                <w:b/>
              </w:rPr>
              <w:t>óraszáma:</w:t>
            </w:r>
            <w:r w:rsidRPr="00BC433E">
              <w:rPr>
                <w:rFonts w:ascii="Times New Roman" w:hAnsi="Times New Roman" w:cs="Times New Roman"/>
              </w:rPr>
              <w:t xml:space="preserve"> 40 óra/félév az adott félévben</w:t>
            </w:r>
          </w:p>
          <w:p w:rsidR="005C2D20" w:rsidRPr="00BC433E" w:rsidRDefault="005C2D20" w:rsidP="0020221F">
            <w:pPr>
              <w:suppressAutoHyphens/>
              <w:jc w:val="both"/>
              <w:rPr>
                <w:rFonts w:ascii="Times New Roman" w:hAnsi="Times New Roman" w:cs="Times New Roman"/>
              </w:rPr>
            </w:pPr>
            <w:r w:rsidRPr="00BC433E">
              <w:rPr>
                <w:rFonts w:ascii="Times New Roman" w:hAnsi="Times New Roman" w:cs="Times New Roman"/>
                <w:b/>
              </w:rPr>
              <w:t>nyelve:</w:t>
            </w:r>
            <w:r w:rsidRPr="00BC433E">
              <w:rPr>
                <w:rFonts w:ascii="Times New Roman" w:hAnsi="Times New Roman" w:cs="Times New Roman"/>
              </w:rPr>
              <w:t xml:space="preserve"> magyar, angol</w:t>
            </w:r>
          </w:p>
          <w:p w:rsidR="005C2D20" w:rsidRPr="00BC433E" w:rsidRDefault="005C2D20" w:rsidP="0020221F">
            <w:pPr>
              <w:suppressAutoHyphens/>
              <w:jc w:val="both"/>
              <w:rPr>
                <w:rFonts w:ascii="Times New Roman" w:hAnsi="Times New Roman" w:cs="Times New Roman"/>
                <w:b/>
              </w:rPr>
            </w:pPr>
            <w:r w:rsidRPr="00BC433E">
              <w:rPr>
                <w:rFonts w:ascii="Times New Roman" w:hAnsi="Times New Roman" w:cs="Times New Roman"/>
                <w:b/>
              </w:rPr>
              <w:t>Az adott ismeret átadásában alkalmazandó további (</w:t>
            </w:r>
            <w:r w:rsidRPr="00BC433E">
              <w:rPr>
                <w:rFonts w:ascii="Times New Roman" w:hAnsi="Times New Roman" w:cs="Times New Roman"/>
                <w:b/>
                <w:i/>
              </w:rPr>
              <w:t>sajátos</w:t>
            </w:r>
            <w:r w:rsidRPr="00BC433E">
              <w:rPr>
                <w:rFonts w:ascii="Times New Roman" w:hAnsi="Times New Roman" w:cs="Times New Roman"/>
                <w:b/>
              </w:rPr>
              <w:t>) módok, jellemzők</w:t>
            </w:r>
            <w:r w:rsidRPr="00BC433E">
              <w:rPr>
                <w:rFonts w:ascii="Times New Roman" w:hAnsi="Times New Roman" w:cs="Times New Roman"/>
              </w:rPr>
              <w:t>: tematikus prezentációk, egyéni konzultációk</w:t>
            </w:r>
          </w:p>
        </w:tc>
      </w:tr>
      <w:tr w:rsidR="005C2D20" w:rsidRPr="00BC433E" w:rsidTr="00510025">
        <w:tc>
          <w:tcPr>
            <w:tcW w:w="9782" w:type="dxa"/>
            <w:gridSpan w:val="2"/>
            <w:tcBorders>
              <w:left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rPr>
            </w:pPr>
            <w:r w:rsidRPr="00BC433E">
              <w:rPr>
                <w:rFonts w:ascii="Times New Roman" w:hAnsi="Times New Roman" w:cs="Times New Roman"/>
                <w:b/>
              </w:rPr>
              <w:t>A számonkérés módja:</w:t>
            </w:r>
            <w:r w:rsidRPr="00BC433E">
              <w:rPr>
                <w:rFonts w:ascii="Times New Roman" w:hAnsi="Times New Roman" w:cs="Times New Roman"/>
              </w:rPr>
              <w:t xml:space="preserve"> gyakorlati jegy</w:t>
            </w:r>
          </w:p>
          <w:p w:rsidR="005C2D20" w:rsidRPr="00BC433E" w:rsidRDefault="005C2D20" w:rsidP="0020221F">
            <w:pPr>
              <w:suppressAutoHyphens/>
              <w:jc w:val="both"/>
              <w:rPr>
                <w:rFonts w:ascii="Times New Roman" w:hAnsi="Times New Roman" w:cs="Times New Roman"/>
                <w:b/>
              </w:rPr>
            </w:pPr>
            <w:r w:rsidRPr="00BC433E">
              <w:rPr>
                <w:rFonts w:ascii="Times New Roman" w:hAnsi="Times New Roman" w:cs="Times New Roman"/>
                <w:b/>
              </w:rPr>
              <w:t>Az ismeretellenőrzésben alkalmazandó további (</w:t>
            </w:r>
            <w:r w:rsidRPr="00BC433E">
              <w:rPr>
                <w:rFonts w:ascii="Times New Roman" w:hAnsi="Times New Roman" w:cs="Times New Roman"/>
                <w:b/>
                <w:i/>
              </w:rPr>
              <w:t>sajátos</w:t>
            </w:r>
            <w:r w:rsidRPr="00BC433E">
              <w:rPr>
                <w:rFonts w:ascii="Times New Roman" w:hAnsi="Times New Roman" w:cs="Times New Roman"/>
                <w:b/>
              </w:rPr>
              <w:t xml:space="preserve">) módok </w:t>
            </w:r>
            <w:r w:rsidRPr="00BC433E">
              <w:rPr>
                <w:rFonts w:ascii="Times New Roman" w:hAnsi="Times New Roman" w:cs="Times New Roman"/>
                <w:b/>
                <w:i/>
              </w:rPr>
              <w:t>(ha vannak)</w:t>
            </w:r>
            <w:r w:rsidRPr="00BC433E">
              <w:rPr>
                <w:rFonts w:ascii="Times New Roman" w:hAnsi="Times New Roman" w:cs="Times New Roman"/>
                <w:b/>
              </w:rPr>
              <w:t xml:space="preserve">: </w:t>
            </w:r>
          </w:p>
        </w:tc>
      </w:tr>
      <w:tr w:rsidR="005C2D20" w:rsidRPr="00BC433E" w:rsidTr="00510025">
        <w:tc>
          <w:tcPr>
            <w:tcW w:w="9782"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rPr>
            </w:pPr>
            <w:r w:rsidRPr="00BC433E">
              <w:rPr>
                <w:rFonts w:ascii="Times New Roman" w:hAnsi="Times New Roman" w:cs="Times New Roman"/>
                <w:b/>
              </w:rPr>
              <w:t>A tantárgy tantervi helye</w:t>
            </w:r>
            <w:r w:rsidRPr="00BC433E">
              <w:rPr>
                <w:rFonts w:ascii="Times New Roman" w:hAnsi="Times New Roman" w:cs="Times New Roman"/>
              </w:rPr>
              <w:t xml:space="preserve">: </w:t>
            </w:r>
            <w:r>
              <w:rPr>
                <w:rFonts w:ascii="Times New Roman" w:hAnsi="Times New Roman" w:cs="Times New Roman"/>
              </w:rPr>
              <w:t xml:space="preserve">Képzőművész MA </w:t>
            </w:r>
            <w:r w:rsidRPr="00BC433E">
              <w:rPr>
                <w:rFonts w:ascii="Times New Roman" w:hAnsi="Times New Roman" w:cs="Times New Roman"/>
              </w:rPr>
              <w:t xml:space="preserve">képzésen </w:t>
            </w:r>
            <w:r w:rsidR="00517434">
              <w:rPr>
                <w:rFonts w:ascii="Times New Roman" w:hAnsi="Times New Roman" w:cs="Times New Roman"/>
              </w:rPr>
              <w:t xml:space="preserve">1. </w:t>
            </w:r>
            <w:r w:rsidR="000D77CB">
              <w:rPr>
                <w:rFonts w:ascii="Times New Roman" w:hAnsi="Times New Roman" w:cs="Times New Roman"/>
              </w:rPr>
              <w:t>és 3</w:t>
            </w:r>
            <w:r w:rsidRPr="00BC433E">
              <w:rPr>
                <w:rFonts w:ascii="Times New Roman" w:hAnsi="Times New Roman" w:cs="Times New Roman"/>
              </w:rPr>
              <w:t>. félév</w:t>
            </w:r>
          </w:p>
        </w:tc>
      </w:tr>
      <w:tr w:rsidR="005C2D20" w:rsidRPr="00BC433E" w:rsidTr="00CF5050">
        <w:trPr>
          <w:trHeight w:val="364"/>
        </w:trPr>
        <w:tc>
          <w:tcPr>
            <w:tcW w:w="9782"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rPr>
            </w:pPr>
            <w:r w:rsidRPr="00BC433E">
              <w:rPr>
                <w:rFonts w:ascii="Times New Roman" w:hAnsi="Times New Roman" w:cs="Times New Roman"/>
                <w:b/>
              </w:rPr>
              <w:t>Előtanulmányi feltételek</w:t>
            </w:r>
            <w:r w:rsidRPr="00BC433E">
              <w:rPr>
                <w:rFonts w:ascii="Times New Roman" w:hAnsi="Times New Roman" w:cs="Times New Roman"/>
              </w:rPr>
              <w:t>: -</w:t>
            </w:r>
          </w:p>
        </w:tc>
        <w:bookmarkStart w:id="0" w:name="_GoBack"/>
        <w:bookmarkEnd w:id="0"/>
      </w:tr>
      <w:tr w:rsidR="005C2D20" w:rsidRPr="00BC433E" w:rsidTr="00CF5050">
        <w:trPr>
          <w:trHeight w:val="416"/>
        </w:trPr>
        <w:tc>
          <w:tcPr>
            <w:tcW w:w="9782"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rsidR="005C2D20" w:rsidRPr="00BC433E" w:rsidRDefault="005C2D20" w:rsidP="0020221F">
            <w:pPr>
              <w:suppressAutoHyphens/>
              <w:jc w:val="both"/>
              <w:rPr>
                <w:rFonts w:ascii="Times New Roman" w:hAnsi="Times New Roman" w:cs="Times New Roman"/>
                <w:b/>
              </w:rPr>
            </w:pPr>
            <w:r w:rsidRPr="00BC433E">
              <w:rPr>
                <w:rFonts w:ascii="Times New Roman" w:hAnsi="Times New Roman" w:cs="Times New Roman"/>
                <w:b/>
              </w:rPr>
              <w:t>Tantárgy-leírás: az elsajátítandó ismeretanyag tömör, ugyanakkor informáló leírása</w:t>
            </w:r>
          </w:p>
        </w:tc>
      </w:tr>
      <w:tr w:rsidR="005C2D20" w:rsidRPr="00BC433E" w:rsidTr="00510025">
        <w:trPr>
          <w:trHeight w:val="280"/>
        </w:trPr>
        <w:tc>
          <w:tcPr>
            <w:tcW w:w="9782"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rsidR="005C2D20" w:rsidRPr="00BC433E" w:rsidRDefault="005C2D20" w:rsidP="0020221F">
            <w:pPr>
              <w:suppressAutoHyphens/>
              <w:ind w:left="34"/>
              <w:rPr>
                <w:rFonts w:ascii="Times New Roman" w:hAnsi="Times New Roman" w:cs="Times New Roman"/>
              </w:rPr>
            </w:pPr>
            <w:r w:rsidRPr="00BC433E">
              <w:rPr>
                <w:rFonts w:ascii="Times New Roman" w:hAnsi="Times New Roman" w:cs="Times New Roman"/>
              </w:rPr>
              <w:t xml:space="preserve">A művésztelepi alkotómunka célja, hogy a hallgatók a </w:t>
            </w:r>
            <w:proofErr w:type="spellStart"/>
            <w:r w:rsidRPr="00BC433E">
              <w:rPr>
                <w:rFonts w:ascii="Times New Roman" w:hAnsi="Times New Roman" w:cs="Times New Roman"/>
              </w:rPr>
              <w:t>műtermi</w:t>
            </w:r>
            <w:proofErr w:type="spellEnd"/>
            <w:r w:rsidRPr="00BC433E">
              <w:rPr>
                <w:rFonts w:ascii="Times New Roman" w:hAnsi="Times New Roman" w:cs="Times New Roman"/>
              </w:rPr>
              <w:t xml:space="preserve"> viszonyoktól eltérő körülmények között, egy intenzív, egybefüggő kurzus keretében dolgozhassanak, alkotóművész oktatóik vezetésével. A művésztelep tág lehetőségeket ad a különféle képzőművészeti műfajokkal való kísérletezésre, vizuális művészeti projektek szabad megvalósítására (pl. </w:t>
            </w:r>
            <w:proofErr w:type="spellStart"/>
            <w:r w:rsidRPr="00BC433E">
              <w:rPr>
                <w:rFonts w:ascii="Times New Roman" w:hAnsi="Times New Roman" w:cs="Times New Roman"/>
              </w:rPr>
              <w:t>land</w:t>
            </w:r>
            <w:proofErr w:type="spellEnd"/>
            <w:r w:rsidRPr="00BC433E">
              <w:rPr>
                <w:rFonts w:ascii="Times New Roman" w:hAnsi="Times New Roman" w:cs="Times New Roman"/>
              </w:rPr>
              <w:t xml:space="preserve">-art, fotóművészet, videóművészet, </w:t>
            </w:r>
            <w:proofErr w:type="spellStart"/>
            <w:r w:rsidRPr="00BC433E">
              <w:rPr>
                <w:rFonts w:ascii="Times New Roman" w:hAnsi="Times New Roman" w:cs="Times New Roman"/>
              </w:rPr>
              <w:t>performansz</w:t>
            </w:r>
            <w:proofErr w:type="spellEnd"/>
            <w:r w:rsidRPr="00BC433E">
              <w:rPr>
                <w:rFonts w:ascii="Times New Roman" w:hAnsi="Times New Roman" w:cs="Times New Roman"/>
              </w:rPr>
              <w:t>), mind egyéni, mind csoportosan végzett alkotómunkára.</w:t>
            </w:r>
          </w:p>
        </w:tc>
      </w:tr>
      <w:tr w:rsidR="005C2D20" w:rsidRPr="00BC433E" w:rsidTr="00510025">
        <w:tc>
          <w:tcPr>
            <w:tcW w:w="9782"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5C2D20" w:rsidRPr="00515D79" w:rsidRDefault="005C2D20" w:rsidP="0020221F">
            <w:pPr>
              <w:suppressAutoHyphens/>
              <w:ind w:right="-108"/>
              <w:rPr>
                <w:rFonts w:ascii="Times New Roman" w:hAnsi="Times New Roman" w:cs="Times New Roman"/>
                <w:b/>
              </w:rPr>
            </w:pPr>
            <w:r w:rsidRPr="00515D79">
              <w:rPr>
                <w:rFonts w:ascii="Times New Roman" w:hAnsi="Times New Roman" w:cs="Times New Roman"/>
                <w:b/>
              </w:rPr>
              <w:t xml:space="preserve">A 2-5 legfontosabb </w:t>
            </w:r>
            <w:r w:rsidRPr="00515D79">
              <w:rPr>
                <w:rFonts w:ascii="Times New Roman" w:hAnsi="Times New Roman" w:cs="Times New Roman"/>
                <w:b/>
                <w:i/>
              </w:rPr>
              <w:t>kötelező,</w:t>
            </w:r>
            <w:r w:rsidRPr="00515D79">
              <w:rPr>
                <w:rFonts w:ascii="Times New Roman" w:hAnsi="Times New Roman" w:cs="Times New Roman"/>
                <w:b/>
              </w:rPr>
              <w:t xml:space="preserve"> illetve </w:t>
            </w:r>
            <w:r w:rsidRPr="00515D79">
              <w:rPr>
                <w:rFonts w:ascii="Times New Roman" w:hAnsi="Times New Roman" w:cs="Times New Roman"/>
                <w:b/>
                <w:i/>
              </w:rPr>
              <w:t xml:space="preserve">ajánlott </w:t>
            </w:r>
            <w:r w:rsidRPr="00515D79">
              <w:rPr>
                <w:rFonts w:ascii="Times New Roman" w:hAnsi="Times New Roman" w:cs="Times New Roman"/>
                <w:b/>
              </w:rPr>
              <w:t>irodalom (jegyzet, tankönyv) felsorolása bibliográfiai adatokkal (szerző, cím, kiadás adatai, (esetleg oldalak), ISBN)</w:t>
            </w:r>
          </w:p>
        </w:tc>
      </w:tr>
      <w:tr w:rsidR="005C2D20" w:rsidRPr="00BC433E" w:rsidTr="00510025">
        <w:tc>
          <w:tcPr>
            <w:tcW w:w="9782" w:type="dxa"/>
            <w:gridSpan w:val="2"/>
            <w:tcBorders>
              <w:top w:val="dotted"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rsidR="00FE7A72" w:rsidRPr="00515D79" w:rsidRDefault="00FE7A72" w:rsidP="00FE7A72">
            <w:pPr>
              <w:rPr>
                <w:rFonts w:ascii="Times New Roman" w:hAnsi="Times New Roman" w:cs="Times New Roman"/>
                <w:lang w:eastAsia="en-GB"/>
              </w:rPr>
            </w:pPr>
            <w:r w:rsidRPr="00515D79">
              <w:rPr>
                <w:rFonts w:ascii="Times New Roman" w:hAnsi="Times New Roman" w:cs="Times New Roman"/>
                <w:lang w:eastAsia="en-GB"/>
              </w:rPr>
              <w:t xml:space="preserve">Goldberg, RoseLee: </w:t>
            </w:r>
            <w:r w:rsidRPr="00515D79">
              <w:rPr>
                <w:rFonts w:ascii="Times New Roman" w:hAnsi="Times New Roman" w:cs="Times New Roman"/>
                <w:i/>
                <w:iCs/>
                <w:lang w:eastAsia="en-GB"/>
              </w:rPr>
              <w:t xml:space="preserve">Performance </w:t>
            </w:r>
            <w:proofErr w:type="spellStart"/>
            <w:r w:rsidRPr="00515D79">
              <w:rPr>
                <w:rFonts w:ascii="Times New Roman" w:hAnsi="Times New Roman" w:cs="Times New Roman"/>
                <w:i/>
                <w:iCs/>
                <w:lang w:eastAsia="en-GB"/>
              </w:rPr>
              <w:t>Now</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Live</w:t>
            </w:r>
            <w:proofErr w:type="spellEnd"/>
            <w:r w:rsidRPr="00515D79">
              <w:rPr>
                <w:rFonts w:ascii="Times New Roman" w:hAnsi="Times New Roman" w:cs="Times New Roman"/>
                <w:i/>
                <w:iCs/>
                <w:lang w:eastAsia="en-GB"/>
              </w:rPr>
              <w:t xml:space="preserve"> Art </w:t>
            </w:r>
            <w:proofErr w:type="spellStart"/>
            <w:r w:rsidRPr="00515D79">
              <w:rPr>
                <w:rFonts w:ascii="Times New Roman" w:hAnsi="Times New Roman" w:cs="Times New Roman"/>
                <w:i/>
                <w:iCs/>
                <w:lang w:eastAsia="en-GB"/>
              </w:rPr>
              <w:t>for</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the</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Twenty-First</w:t>
            </w:r>
            <w:proofErr w:type="spellEnd"/>
            <w:r w:rsidRPr="00515D79">
              <w:rPr>
                <w:rFonts w:ascii="Times New Roman" w:hAnsi="Times New Roman" w:cs="Times New Roman"/>
                <w:i/>
                <w:iCs/>
                <w:lang w:eastAsia="en-GB"/>
              </w:rPr>
              <w:t xml:space="preserve"> </w:t>
            </w:r>
            <w:proofErr w:type="spellStart"/>
            <w:r w:rsidRPr="00515D79">
              <w:rPr>
                <w:rFonts w:ascii="Times New Roman" w:hAnsi="Times New Roman" w:cs="Times New Roman"/>
                <w:i/>
                <w:iCs/>
                <w:lang w:eastAsia="en-GB"/>
              </w:rPr>
              <w:t>Century</w:t>
            </w:r>
            <w:proofErr w:type="spellEnd"/>
            <w:r w:rsidRPr="00515D79">
              <w:rPr>
                <w:rFonts w:ascii="Times New Roman" w:hAnsi="Times New Roman" w:cs="Times New Roman"/>
                <w:lang w:eastAsia="en-GB"/>
              </w:rPr>
              <w:t xml:space="preserve">. London, </w:t>
            </w:r>
            <w:proofErr w:type="spellStart"/>
            <w:r w:rsidRPr="00515D79">
              <w:rPr>
                <w:rFonts w:ascii="Times New Roman" w:hAnsi="Times New Roman" w:cs="Times New Roman"/>
                <w:lang w:eastAsia="en-GB"/>
              </w:rPr>
              <w:t>Thames</w:t>
            </w:r>
            <w:proofErr w:type="spellEnd"/>
            <w:r w:rsidRPr="00515D79">
              <w:rPr>
                <w:rFonts w:ascii="Times New Roman" w:hAnsi="Times New Roman" w:cs="Times New Roman"/>
                <w:lang w:eastAsia="en-GB"/>
              </w:rPr>
              <w:t xml:space="preserve"> &amp; Hudson, 2018. ISBN 978-0500021255</w:t>
            </w:r>
          </w:p>
          <w:p w:rsidR="00FE7A72" w:rsidRPr="00515D79" w:rsidRDefault="00CF5050" w:rsidP="00FE7A72">
            <w:pPr>
              <w:pStyle w:val="Nincstrkz"/>
              <w:rPr>
                <w:rFonts w:ascii="Times New Roman" w:hAnsi="Times New Roman" w:cs="Times New Roman"/>
                <w:sz w:val="22"/>
                <w:szCs w:val="22"/>
              </w:rPr>
            </w:pPr>
            <w:hyperlink r:id="rId4" w:history="1">
              <w:r w:rsidR="00FE7A72" w:rsidRPr="00515D79">
                <w:rPr>
                  <w:rFonts w:ascii="Times New Roman" w:hAnsi="Times New Roman" w:cs="Times New Roman"/>
                  <w:sz w:val="22"/>
                  <w:szCs w:val="22"/>
                </w:rPr>
                <w:t>Erőss István:</w:t>
              </w:r>
              <w:r w:rsidR="00FE7A72" w:rsidRPr="00515D79">
                <w:rPr>
                  <w:rFonts w:ascii="Times New Roman" w:hAnsi="Times New Roman" w:cs="Times New Roman"/>
                  <w:i/>
                  <w:iCs/>
                  <w:sz w:val="22"/>
                  <w:szCs w:val="22"/>
                </w:rPr>
                <w:t xml:space="preserve"> Természetművészet, </w:t>
              </w:r>
            </w:hyperlink>
            <w:r w:rsidR="00FE7A72" w:rsidRPr="00515D79">
              <w:rPr>
                <w:rFonts w:ascii="Times New Roman" w:hAnsi="Times New Roman" w:cs="Times New Roman"/>
                <w:sz w:val="22"/>
                <w:szCs w:val="22"/>
              </w:rPr>
              <w:t>Líceum Kiadó, 2011, ISBN: 978-963-08-1305-1</w:t>
            </w:r>
          </w:p>
          <w:p w:rsidR="005C2D20" w:rsidRPr="00515D79" w:rsidRDefault="00FE7A72" w:rsidP="00515D79">
            <w:pPr>
              <w:pStyle w:val="Nincstrkz"/>
              <w:rPr>
                <w:rFonts w:ascii="Times New Roman" w:hAnsi="Times New Roman" w:cs="Times New Roman"/>
                <w:sz w:val="22"/>
                <w:szCs w:val="22"/>
              </w:rPr>
            </w:pPr>
            <w:r w:rsidRPr="00515D79">
              <w:rPr>
                <w:rFonts w:ascii="Times New Roman" w:hAnsi="Times New Roman" w:cs="Times New Roman"/>
                <w:sz w:val="22"/>
                <w:szCs w:val="22"/>
              </w:rPr>
              <w:t xml:space="preserve">Erőss István: </w:t>
            </w:r>
            <w:hyperlink r:id="rId5" w:history="1">
              <w:r w:rsidRPr="00515D79">
                <w:rPr>
                  <w:rFonts w:ascii="Times New Roman" w:hAnsi="Times New Roman" w:cs="Times New Roman"/>
                  <w:i/>
                  <w:iCs/>
                  <w:sz w:val="22"/>
                  <w:szCs w:val="22"/>
                </w:rPr>
                <w:t>Test a tájban</w:t>
              </w:r>
              <w:r w:rsidRPr="00515D79">
                <w:rPr>
                  <w:rFonts w:ascii="Times New Roman" w:hAnsi="Times New Roman" w:cs="Times New Roman"/>
                  <w:sz w:val="22"/>
                  <w:szCs w:val="22"/>
                </w:rPr>
                <w:t>, MAMÜ kiadás, 2022, ISBN: 978-615-01-3811-4</w:t>
              </w:r>
            </w:hyperlink>
          </w:p>
        </w:tc>
      </w:tr>
      <w:tr w:rsidR="005C2D20" w:rsidRPr="00BC433E" w:rsidTr="00510025">
        <w:tc>
          <w:tcPr>
            <w:tcW w:w="9782"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5C2D20" w:rsidRPr="00BC433E" w:rsidRDefault="005C2D20" w:rsidP="0020221F">
            <w:pPr>
              <w:suppressAutoHyphens/>
              <w:jc w:val="both"/>
              <w:rPr>
                <w:rFonts w:ascii="Times New Roman" w:hAnsi="Times New Roman" w:cs="Times New Roman"/>
                <w:b/>
              </w:rPr>
            </w:pPr>
            <w:r w:rsidRPr="00BC433E">
              <w:rPr>
                <w:rFonts w:ascii="Times New Roman" w:hAnsi="Times New Roman" w:cs="Times New Roman"/>
                <w:b/>
              </w:rPr>
              <w:t>Azoknak az előírt szakmai kompetenciáknak, kompetencia-elemeknek a felsorolása, amelyek kialakításához a tantárgy jellemzően, érdemben hozzájárul</w:t>
            </w:r>
          </w:p>
        </w:tc>
      </w:tr>
      <w:tr w:rsidR="005C2D20" w:rsidRPr="00BC433E" w:rsidTr="00510025">
        <w:trPr>
          <w:trHeight w:val="296"/>
        </w:trPr>
        <w:tc>
          <w:tcPr>
            <w:tcW w:w="9782" w:type="dxa"/>
            <w:gridSpan w:val="2"/>
            <w:tcBorders>
              <w:top w:val="dotted" w:sz="4" w:space="0" w:color="auto"/>
              <w:left w:val="single" w:sz="4" w:space="0" w:color="auto"/>
              <w:bottom w:val="dotted" w:sz="4" w:space="0" w:color="auto"/>
              <w:right w:val="single" w:sz="4" w:space="0" w:color="auto"/>
            </w:tcBorders>
            <w:shd w:val="clear" w:color="auto" w:fill="auto"/>
            <w:tcMar>
              <w:top w:w="57" w:type="dxa"/>
              <w:bottom w:w="57" w:type="dxa"/>
            </w:tcMar>
          </w:tcPr>
          <w:p w:rsidR="005C2D20" w:rsidRPr="00BC433E" w:rsidRDefault="005C2D20" w:rsidP="0020221F">
            <w:pPr>
              <w:suppressAutoHyphens/>
              <w:rPr>
                <w:rFonts w:ascii="Times New Roman" w:hAnsi="Times New Roman" w:cs="Times New Roman"/>
                <w:i/>
              </w:rPr>
            </w:pPr>
            <w:r w:rsidRPr="00BC433E">
              <w:rPr>
                <w:rFonts w:ascii="Times New Roman" w:hAnsi="Times New Roman" w:cs="Times New Roman"/>
              </w:rPr>
              <w:t xml:space="preserve">a) </w:t>
            </w:r>
            <w:r w:rsidRPr="00BC433E">
              <w:rPr>
                <w:rFonts w:ascii="Times New Roman" w:hAnsi="Times New Roman" w:cs="Times New Roman"/>
                <w:i/>
              </w:rPr>
              <w:t>tudása</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Megérti az alkotói folyamatát segítő képzőművészeti, művészettörténeti, művészetelméleti analógiákat.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Azonosítja az adott vizuális jelenség síkban és térben való kifejezéséhez adekvát képzőművészeti technikát, anyagot, kifejezési eszközt és módot.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Átfogó ismerete van a kulturális különbségekből adódó eltérésekről a képzőművészet területén.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Ismeri a képzőművészetben megjelenő különböző technikákat (rajzi, festészeti, grafikai, szobrászati, installációs módszerek, mediális technikák, eljárások és anyaghasználat) és ezek alkalmazásának alapvető elveit, amelyek szükségesek az adott és más képzési területen folyó mesterképzésbe való belépéshez.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Képes kreatív problémák megoldására az általa választott képzőművészeti tevékenység közben, beleértve a kutatást és a technikai, esztétikai és koncepcionális tudás szintézisét is.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Professzionálisan kifejezi a saját műalkotásain keresztül a gondolatait, elképzeléseit és érzéseit. </w:t>
            </w:r>
          </w:p>
          <w:p w:rsidR="005C2D20" w:rsidRPr="00BC433E" w:rsidRDefault="005C2D20" w:rsidP="0020221F">
            <w:pPr>
              <w:suppressAutoHyphens/>
              <w:rPr>
                <w:rFonts w:ascii="Times New Roman" w:hAnsi="Times New Roman" w:cs="Times New Roman"/>
              </w:rPr>
            </w:pP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b) </w:t>
            </w:r>
            <w:r w:rsidRPr="00BC433E">
              <w:rPr>
                <w:rFonts w:ascii="Times New Roman" w:hAnsi="Times New Roman" w:cs="Times New Roman"/>
                <w:i/>
              </w:rPr>
              <w:t xml:space="preserve">képességei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Alapvető képességekkel rendelkezik, melyeket képzőművészeti, alkotói gyakorlata során önállóan, tudatosan és kreatív módon alkalmaz, és melyek révén képes az európai hagyományokból fakadó konvenciók és kérdésfelvetések azonosítására.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Tanulmányai során szerzett alapszintű tapasztalataira támaszkodva képes a vizuális művészetek befogadására, új alkotások létrehozására.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Képzőművészeti elképzeléseinek megvalósításához képes korszerű technológiákat felhasználni.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Alapszinten képes használni képzőművészeti tevékenysége alapjául szolgáló – a saját tradícióiból eredő, és az európai művészet kínálta – technikákat, anyagi és információs forrásokat, rendelkezik az európai tradíció alapvető rajzi ábrázolási módszertanával és kifejezőeszközeivel, valamint képes használni az alkotói tevékenységében a festészet, szobrászat, grafika, fotó, installációs művészet, </w:t>
            </w:r>
            <w:proofErr w:type="spellStart"/>
            <w:r w:rsidRPr="00BC433E">
              <w:rPr>
                <w:rFonts w:ascii="Times New Roman" w:hAnsi="Times New Roman" w:cs="Times New Roman"/>
              </w:rPr>
              <w:t>szcenográfia</w:t>
            </w:r>
            <w:proofErr w:type="spellEnd"/>
            <w:r w:rsidRPr="00BC433E">
              <w:rPr>
                <w:rFonts w:ascii="Times New Roman" w:hAnsi="Times New Roman" w:cs="Times New Roman"/>
              </w:rPr>
              <w:t xml:space="preserve">, </w:t>
            </w:r>
            <w:proofErr w:type="spellStart"/>
            <w:r w:rsidRPr="00BC433E">
              <w:rPr>
                <w:rFonts w:ascii="Times New Roman" w:hAnsi="Times New Roman" w:cs="Times New Roman"/>
              </w:rPr>
              <w:t>intermédia</w:t>
            </w:r>
            <w:proofErr w:type="spellEnd"/>
            <w:r w:rsidRPr="00BC433E">
              <w:rPr>
                <w:rFonts w:ascii="Times New Roman" w:hAnsi="Times New Roman" w:cs="Times New Roman"/>
              </w:rPr>
              <w:t xml:space="preserve"> művészeti eszköztárát, technikáit.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lastRenderedPageBreak/>
              <w:t xml:space="preserve">- Képes felismerni képzőművészeti tevékenységének infrastrukturális és anyagi szükségleteit, valamint művei megvalósításának feltételrendszerét, ezek alapján tervezi és valósítja meg alkotásait.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Képes felmérni, hogy alkotását az adott kultúra esztétikai konvenciói és etikai szabályai szerint fogják megítélni, és ezt tevékenysége során figyelembe veszi.</w:t>
            </w:r>
          </w:p>
          <w:p w:rsidR="005C2D20" w:rsidRPr="00BC433E" w:rsidRDefault="005C2D20" w:rsidP="0020221F">
            <w:pPr>
              <w:suppressAutoHyphens/>
              <w:rPr>
                <w:rFonts w:ascii="Times New Roman" w:hAnsi="Times New Roman" w:cs="Times New Roman"/>
              </w:rPr>
            </w:pP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c) </w:t>
            </w:r>
            <w:r w:rsidRPr="00BC433E">
              <w:rPr>
                <w:rFonts w:ascii="Times New Roman" w:hAnsi="Times New Roman" w:cs="Times New Roman"/>
                <w:i/>
              </w:rPr>
              <w:t xml:space="preserve">attitűdje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Alapvető ismereteire támaszkodva kritikai megértéssel viszonyul a kortárs képzőművészeti alkotásokhoz. Ezt a tudását folyamatosan és tudatosan </w:t>
            </w:r>
            <w:proofErr w:type="spellStart"/>
            <w:r w:rsidRPr="00BC433E">
              <w:rPr>
                <w:rFonts w:ascii="Times New Roman" w:hAnsi="Times New Roman" w:cs="Times New Roman"/>
              </w:rPr>
              <w:t>továbbfejleszti</w:t>
            </w:r>
            <w:proofErr w:type="spellEnd"/>
            <w:r w:rsidRPr="00BC433E">
              <w:rPr>
                <w:rFonts w:ascii="Times New Roman" w:hAnsi="Times New Roman" w:cs="Times New Roman"/>
              </w:rPr>
              <w:t xml:space="preserve">.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Nyitott az európai, és azon belül a magyar kortárs képzőművészeti alkotások kifejezési eszközeinek és módszereinek feltérképezésére; az így szerzett ismereteit kreatívan építi be az alkotófolyamatba.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Nyitott a társművészetek és minden olyan szakterület felé, melyek gazdagítják és adekváttá tehetik képzőművészeti elképzeléseinek megjelenítését; az együttműködésben megvalósuló alkotómunkában konstruktív, hatékony kommunikációra képes.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Szem előtt tartja a kortárs képzőművészet társadalmi beágyazottságát, alkotásaival érzékenyen reflektál a társadalmi kihívásokra.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Szakmája etikai normái iránt elkötelezett és azokat betartja. </w:t>
            </w:r>
          </w:p>
          <w:p w:rsidR="005C2D20" w:rsidRPr="00BC433E" w:rsidRDefault="005C2D20" w:rsidP="0020221F">
            <w:pPr>
              <w:suppressAutoHyphens/>
              <w:rPr>
                <w:rFonts w:ascii="Times New Roman" w:hAnsi="Times New Roman" w:cs="Times New Roman"/>
              </w:rPr>
            </w:pP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d) </w:t>
            </w:r>
            <w:r w:rsidRPr="00BC433E">
              <w:rPr>
                <w:rFonts w:ascii="Times New Roman" w:hAnsi="Times New Roman" w:cs="Times New Roman"/>
                <w:i/>
              </w:rPr>
              <w:t>autonómiája és felelőssége</w:t>
            </w:r>
            <w:r w:rsidRPr="00BC433E">
              <w:rPr>
                <w:rFonts w:ascii="Times New Roman" w:hAnsi="Times New Roman" w:cs="Times New Roman"/>
              </w:rPr>
              <w:t xml:space="preserve">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Szakmai orientációja kialakult; kultúrkörének és az európai tradíciónak ötvözetéből önálló eszmeiségű vizuális műveket alkot.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Részt vesz projektekben, kiállításokon szerepel.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w:t>
            </w:r>
            <w:proofErr w:type="spellStart"/>
            <w:r w:rsidRPr="00BC433E">
              <w:rPr>
                <w:rFonts w:ascii="Times New Roman" w:hAnsi="Times New Roman" w:cs="Times New Roman"/>
              </w:rPr>
              <w:t>Összművészeti</w:t>
            </w:r>
            <w:proofErr w:type="spellEnd"/>
            <w:r w:rsidRPr="00BC433E">
              <w:rPr>
                <w:rFonts w:ascii="Times New Roman" w:hAnsi="Times New Roman" w:cs="Times New Roman"/>
              </w:rPr>
              <w:t xml:space="preserve">, illetve multidiszciplináris tevékenységekben is autonóm módon és felelősen tevékenykedik.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Tisztában van vele, hogy képzőművészként közéleti szerepet vállal, szűkebb és tágabb közösségekre hatással van.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Képzőművészi munkásságáról szóban és írásban is felelősségteljesen kommunikál.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Felelősen vesz részt a </w:t>
            </w:r>
            <w:proofErr w:type="spellStart"/>
            <w:r w:rsidRPr="00BC433E">
              <w:rPr>
                <w:rFonts w:ascii="Times New Roman" w:hAnsi="Times New Roman" w:cs="Times New Roman"/>
              </w:rPr>
              <w:t>felnövekvő</w:t>
            </w:r>
            <w:proofErr w:type="spellEnd"/>
            <w:r w:rsidRPr="00BC433E">
              <w:rPr>
                <w:rFonts w:ascii="Times New Roman" w:hAnsi="Times New Roman" w:cs="Times New Roman"/>
              </w:rPr>
              <w:t xml:space="preserve"> generáció vizuális kultúrájának alakításában. </w:t>
            </w:r>
          </w:p>
          <w:p w:rsidR="005C2D20" w:rsidRPr="00BC433E" w:rsidRDefault="005C2D20" w:rsidP="0020221F">
            <w:pPr>
              <w:suppressAutoHyphens/>
              <w:rPr>
                <w:rFonts w:ascii="Times New Roman" w:hAnsi="Times New Roman" w:cs="Times New Roman"/>
              </w:rPr>
            </w:pPr>
            <w:r w:rsidRPr="00BC433E">
              <w:rPr>
                <w:rFonts w:ascii="Times New Roman" w:hAnsi="Times New Roman" w:cs="Times New Roman"/>
              </w:rPr>
              <w:t xml:space="preserve">- Ismeri az etikai és jogi szabályait az információs és kommunikációs eszközök használatának, amelyeket érvényesít a kutatás, alkotás, kreatív eszmék kommunikálása, információgyűjtés és virtuális jelenlét során. </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strike/>
              </w:rPr>
            </w:pPr>
            <w:r w:rsidRPr="00BC433E">
              <w:rPr>
                <w:rFonts w:ascii="Times New Roman" w:hAnsi="Times New Roman" w:cs="Times New Roman"/>
                <w:b/>
              </w:rPr>
              <w:lastRenderedPageBreak/>
              <w:t xml:space="preserve">Tantárgy felelőse: </w:t>
            </w:r>
            <w:r w:rsidR="00676C92" w:rsidRPr="00BC433E">
              <w:rPr>
                <w:rFonts w:ascii="Times New Roman" w:hAnsi="Times New Roman" w:cs="Times New Roman"/>
              </w:rPr>
              <w:t>Nagy Barbara DLA egyetemi adjunktus</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Tantárgy oktatásába bevont oktató</w:t>
            </w:r>
            <w:r w:rsidRPr="00BC433E">
              <w:rPr>
                <w:rFonts w:ascii="Times New Roman" w:hAnsi="Times New Roman" w:cs="Times New Roman"/>
              </w:rPr>
              <w:t>(k): dr. habil. Erős István DLA, egyetemi tanár</w:t>
            </w:r>
            <w:r>
              <w:rPr>
                <w:rFonts w:ascii="Times New Roman" w:hAnsi="Times New Roman" w:cs="Times New Roman"/>
              </w:rPr>
              <w:t xml:space="preserve">, </w:t>
            </w:r>
            <w:r w:rsidRPr="00BC433E">
              <w:rPr>
                <w:rFonts w:ascii="Times New Roman" w:hAnsi="Times New Roman" w:cs="Times New Roman"/>
              </w:rPr>
              <w:t>Farkas Roland DLA egyetemi adjunktus, dr. habil. Orosz Klára DLA egyetemi docens, Szigeti Gábor Csongor egyetemi adjunktus, Balázs József Tamás DLA egyetemi adjunktus, Boros Miklós János DLA egyetemi adjunktus, Asztalos Zsolt egyetemi adjunktus</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A tantárgy rövidített címe</w:t>
            </w:r>
            <w:r w:rsidRPr="00BC433E">
              <w:rPr>
                <w:rFonts w:ascii="Times New Roman" w:hAnsi="Times New Roman" w:cs="Times New Roman"/>
              </w:rPr>
              <w:t>: -</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Tantárgykódja</w:t>
            </w:r>
            <w:r w:rsidRPr="00BC433E">
              <w:rPr>
                <w:rFonts w:ascii="Times New Roman" w:hAnsi="Times New Roman" w:cs="Times New Roman"/>
              </w:rPr>
              <w:t xml:space="preserve">: </w:t>
            </w:r>
            <w:r w:rsidRPr="005C2D20">
              <w:rPr>
                <w:rFonts w:ascii="Times New Roman" w:hAnsi="Times New Roman" w:cs="Times New Roman"/>
              </w:rPr>
              <w:t>KMA-MTAM01-</w:t>
            </w:r>
            <w:r>
              <w:rPr>
                <w:rFonts w:ascii="Times New Roman" w:hAnsi="Times New Roman" w:cs="Times New Roman"/>
              </w:rPr>
              <w:t>02-</w:t>
            </w:r>
            <w:r w:rsidRPr="005C2D20">
              <w:rPr>
                <w:rFonts w:ascii="Times New Roman" w:hAnsi="Times New Roman" w:cs="Times New Roman"/>
              </w:rPr>
              <w:t>24-C</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Felelős tanszéke</w:t>
            </w:r>
            <w:r w:rsidRPr="00BC433E">
              <w:rPr>
                <w:rFonts w:ascii="Times New Roman" w:hAnsi="Times New Roman" w:cs="Times New Roman"/>
              </w:rPr>
              <w:t>: Vizuális Művészet Tanszék</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Képzési idő szemeszterekben:</w:t>
            </w:r>
            <w:r w:rsidRPr="00BC433E">
              <w:rPr>
                <w:rFonts w:ascii="Times New Roman" w:hAnsi="Times New Roman" w:cs="Times New Roman"/>
              </w:rPr>
              <w:t xml:space="preserve"> 2 szemeszter</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Tanórák száma összesen:</w:t>
            </w:r>
            <w:r w:rsidRPr="00BC433E">
              <w:rPr>
                <w:rFonts w:ascii="Times New Roman" w:hAnsi="Times New Roman" w:cs="Times New Roman"/>
              </w:rPr>
              <w:t xml:space="preserve"> 80 tanóra</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Tanulmányi követelmények:</w:t>
            </w:r>
            <w:r w:rsidRPr="00BC433E">
              <w:rPr>
                <w:rFonts w:ascii="Times New Roman" w:hAnsi="Times New Roman" w:cs="Times New Roman"/>
              </w:rPr>
              <w:t xml:space="preserve"> beszámoló/ prezentáció</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Oktatási módszerek:</w:t>
            </w:r>
            <w:r w:rsidRPr="00BC433E">
              <w:rPr>
                <w:rFonts w:ascii="Times New Roman" w:hAnsi="Times New Roman" w:cs="Times New Roman"/>
              </w:rPr>
              <w:t xml:space="preserve"> egyéni konzultációk, kooperatív feladatok</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Javasolt tanulási módszerek</w:t>
            </w:r>
            <w:r w:rsidRPr="00BC433E">
              <w:rPr>
                <w:rFonts w:ascii="Times New Roman" w:hAnsi="Times New Roman" w:cs="Times New Roman"/>
              </w:rPr>
              <w:t xml:space="preserve">: </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A hallgató egyéni munkával megoldandó feladatainak száma:</w:t>
            </w:r>
            <w:r w:rsidRPr="00BC433E">
              <w:rPr>
                <w:rFonts w:ascii="Times New Roman" w:hAnsi="Times New Roman" w:cs="Times New Roman"/>
              </w:rPr>
              <w:t xml:space="preserve"> min. 1</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Felhasználható fontosabb technikai és egyéb segédeszközök:</w:t>
            </w:r>
            <w:r w:rsidRPr="00BC433E">
              <w:rPr>
                <w:rFonts w:ascii="Times New Roman" w:hAnsi="Times New Roman" w:cs="Times New Roman"/>
              </w:rPr>
              <w:t xml:space="preserve"> </w:t>
            </w:r>
          </w:p>
        </w:tc>
      </w:tr>
      <w:tr w:rsidR="005C2D20" w:rsidRPr="00BC433E" w:rsidTr="00510025">
        <w:trPr>
          <w:trHeight w:val="296"/>
        </w:trPr>
        <w:tc>
          <w:tcPr>
            <w:tcW w:w="9782" w:type="dxa"/>
            <w:gridSpan w:val="2"/>
            <w:shd w:val="clear" w:color="auto" w:fill="auto"/>
            <w:tcMar>
              <w:top w:w="57" w:type="dxa"/>
              <w:bottom w:w="57" w:type="dxa"/>
            </w:tcMar>
          </w:tcPr>
          <w:p w:rsidR="005C2D20" w:rsidRPr="00BC433E" w:rsidRDefault="005C2D20" w:rsidP="0020221F">
            <w:pPr>
              <w:tabs>
                <w:tab w:val="left" w:pos="317"/>
              </w:tabs>
              <w:suppressAutoHyphens/>
              <w:rPr>
                <w:rFonts w:ascii="Times New Roman" w:hAnsi="Times New Roman" w:cs="Times New Roman"/>
              </w:rPr>
            </w:pPr>
            <w:r w:rsidRPr="00BC433E">
              <w:rPr>
                <w:rFonts w:ascii="Times New Roman" w:hAnsi="Times New Roman" w:cs="Times New Roman"/>
                <w:b/>
              </w:rPr>
              <w:t>Szabadon választható tárgyként meghirdetve a jelentkező hallgatók létszáma</w:t>
            </w:r>
            <w:r w:rsidRPr="00BC433E">
              <w:rPr>
                <w:rFonts w:ascii="Times New Roman" w:hAnsi="Times New Roman" w:cs="Times New Roman"/>
              </w:rPr>
              <w:t xml:space="preserve"> </w:t>
            </w:r>
            <w:r w:rsidRPr="00BC433E">
              <w:rPr>
                <w:rFonts w:ascii="Times New Roman" w:hAnsi="Times New Roman" w:cs="Times New Roman"/>
                <w:b/>
              </w:rPr>
              <w:t>(a tárgyat kötelezően</w:t>
            </w:r>
            <w:r w:rsidRPr="00BC433E">
              <w:rPr>
                <w:rFonts w:ascii="Times New Roman" w:hAnsi="Times New Roman" w:cs="Times New Roman"/>
              </w:rPr>
              <w:t xml:space="preserve"> </w:t>
            </w:r>
            <w:r w:rsidRPr="00BC433E">
              <w:rPr>
                <w:rFonts w:ascii="Times New Roman" w:hAnsi="Times New Roman" w:cs="Times New Roman"/>
                <w:b/>
              </w:rPr>
              <w:t>felvevő hallgatókkal együtt):</w:t>
            </w:r>
            <w:r w:rsidRPr="00BC433E">
              <w:rPr>
                <w:rFonts w:ascii="Times New Roman" w:hAnsi="Times New Roman" w:cs="Times New Roman"/>
              </w:rPr>
              <w:t xml:space="preserve"> </w:t>
            </w:r>
            <w:proofErr w:type="spellStart"/>
            <w:r w:rsidRPr="00BC433E">
              <w:rPr>
                <w:rFonts w:ascii="Times New Roman" w:hAnsi="Times New Roman" w:cs="Times New Roman"/>
              </w:rPr>
              <w:t>max</w:t>
            </w:r>
            <w:proofErr w:type="spellEnd"/>
            <w:r w:rsidRPr="00BC433E">
              <w:rPr>
                <w:rFonts w:ascii="Times New Roman" w:hAnsi="Times New Roman" w:cs="Times New Roman"/>
              </w:rPr>
              <w:t>. 15 fő</w:t>
            </w:r>
          </w:p>
        </w:tc>
      </w:tr>
    </w:tbl>
    <w:p w:rsidR="005C2D20" w:rsidRPr="00BC433E" w:rsidRDefault="005C2D20" w:rsidP="005C2D20">
      <w:pPr>
        <w:rPr>
          <w:rFonts w:ascii="Times New Roman" w:hAnsi="Times New Roman" w:cs="Times New Roman"/>
        </w:rPr>
      </w:pPr>
    </w:p>
    <w:p w:rsidR="000C5400" w:rsidRDefault="000C5400"/>
    <w:sectPr w:rsidR="000C5400" w:rsidSect="004C0AF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0"/>
    <w:rsid w:val="000C5400"/>
    <w:rsid w:val="000D77CB"/>
    <w:rsid w:val="003814B5"/>
    <w:rsid w:val="00510025"/>
    <w:rsid w:val="00515D79"/>
    <w:rsid w:val="00517434"/>
    <w:rsid w:val="005C2D20"/>
    <w:rsid w:val="00676C92"/>
    <w:rsid w:val="00CF5050"/>
    <w:rsid w:val="00FB0259"/>
    <w:rsid w:val="00FE7A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3142"/>
  <w15:chartTrackingRefBased/>
  <w15:docId w15:val="{78AEA4CF-3D03-4A48-8001-58DBCA7F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C2D2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FE7A72"/>
    <w:rPr>
      <w:rFonts w:eastAsiaTheme="minorEastAsia"/>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ossistvan.hu/test_a_tajban.html" TargetMode="External"/><Relationship Id="rId4" Type="http://schemas.openxmlformats.org/officeDocument/2006/relationships/hyperlink" Target="index.php?type=search&amp;kc=Term&#233;szetm&#369;v&#233;szet&amp;sz=Er&#337;ss%20Istv&#225;n&amp;he=0&amp;jk=0&amp;reszletes=1&amp;oldalcount=1&amp;interfaceid=10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863</Words>
  <Characters>5962</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Szentirmai-Joly Zsuzsanna</dc:creator>
  <cp:keywords/>
  <dc:description/>
  <cp:lastModifiedBy>Szentirmai-Joly Zsuzsanna</cp:lastModifiedBy>
  <cp:revision>7</cp:revision>
  <dcterms:created xsi:type="dcterms:W3CDTF">2026-06-29T16:51:00Z</dcterms:created>
  <dcterms:modified xsi:type="dcterms:W3CDTF">2026-07-01T13:26:00Z</dcterms:modified>
</cp:coreProperties>
</file>